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E" w:rsidRDefault="00977269" w:rsidP="00514580">
      <w:pPr>
        <w:pStyle w:val="a4"/>
        <w:spacing w:line="276" w:lineRule="auto"/>
        <w:rPr>
          <w:spacing w:val="-4"/>
        </w:rPr>
      </w:pPr>
      <w:r>
        <w:t>ПАСПОРТ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(ПРОЦЕССА)</w:t>
      </w:r>
      <w:r>
        <w:rPr>
          <w:spacing w:val="-2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  <w:r>
        <w:rPr>
          <w:spacing w:val="-4"/>
        </w:rPr>
        <w:t xml:space="preserve"> </w:t>
      </w:r>
    </w:p>
    <w:p w:rsidR="002E052F" w:rsidRDefault="00977269" w:rsidP="00514580">
      <w:pPr>
        <w:pStyle w:val="a4"/>
        <w:spacing w:line="276" w:lineRule="auto"/>
        <w:rPr>
          <w:u w:val="none"/>
        </w:rPr>
      </w:pPr>
      <w:r>
        <w:t>ПЕРЕДАЧЕ ЭЛЕКТРИЧЕСКОЙ ЭНЕРГИИ</w:t>
      </w:r>
    </w:p>
    <w:p w:rsidR="002E052F" w:rsidRDefault="00CD091E" w:rsidP="00CD091E">
      <w:pPr>
        <w:spacing w:before="196"/>
        <w:ind w:right="1"/>
        <w:jc w:val="center"/>
        <w:rPr>
          <w:sz w:val="28"/>
        </w:rPr>
      </w:pPr>
      <w:r>
        <w:rPr>
          <w:sz w:val="28"/>
          <w:u w:val="single"/>
        </w:rPr>
        <w:t>ООО «МОРДОВСКАЯ СЕТЕВАЯ КОМПАНИЯ»</w:t>
      </w:r>
    </w:p>
    <w:p w:rsidR="002E052F" w:rsidRDefault="002E052F" w:rsidP="00CD091E">
      <w:pPr>
        <w:pStyle w:val="a3"/>
        <w:ind w:left="567"/>
        <w:rPr>
          <w:sz w:val="20"/>
        </w:rPr>
      </w:pPr>
    </w:p>
    <w:p w:rsidR="002E052F" w:rsidRDefault="002E052F">
      <w:pPr>
        <w:pStyle w:val="a3"/>
        <w:spacing w:before="9"/>
        <w:rPr>
          <w:sz w:val="17"/>
        </w:rPr>
      </w:pPr>
    </w:p>
    <w:p w:rsidR="002E052F" w:rsidRDefault="00977269">
      <w:pPr>
        <w:spacing w:before="90"/>
        <w:ind w:left="300"/>
        <w:jc w:val="both"/>
        <w:rPr>
          <w:sz w:val="24"/>
        </w:rPr>
      </w:pPr>
      <w:r>
        <w:rPr>
          <w:b/>
          <w:sz w:val="24"/>
          <w:u w:val="single"/>
        </w:rPr>
        <w:t>КРУГ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ЗАЯВИТЕЛЕЙ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предприниматели</w:t>
      </w:r>
    </w:p>
    <w:p w:rsidR="002E052F" w:rsidRDefault="00977269">
      <w:pPr>
        <w:ind w:left="300"/>
        <w:jc w:val="both"/>
        <w:rPr>
          <w:sz w:val="24"/>
        </w:rPr>
      </w:pPr>
      <w:r>
        <w:rPr>
          <w:b/>
          <w:sz w:val="24"/>
          <w:u w:val="single"/>
        </w:rPr>
        <w:t>РАЗМЕР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sz w:val="24"/>
          <w:u w:val="single"/>
        </w:rPr>
        <w:t>ПЛАТЫ</w:t>
      </w:r>
      <w:r>
        <w:rPr>
          <w:b/>
          <w:spacing w:val="7"/>
          <w:sz w:val="24"/>
          <w:u w:val="single"/>
        </w:rPr>
        <w:t xml:space="preserve"> </w:t>
      </w:r>
      <w:r>
        <w:rPr>
          <w:b/>
          <w:sz w:val="24"/>
          <w:u w:val="single"/>
        </w:rPr>
        <w:t>ЗА</w:t>
      </w:r>
      <w:r>
        <w:rPr>
          <w:b/>
          <w:spacing w:val="8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ПРЕДОСТАВЛЕНИЕ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УСЛУГИ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(ПРОЦЕССА)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ОСНОВАНИЕ</w:t>
      </w:r>
      <w:r>
        <w:rPr>
          <w:b/>
          <w:spacing w:val="8"/>
          <w:sz w:val="24"/>
          <w:u w:val="single"/>
        </w:rPr>
        <w:t xml:space="preserve"> </w:t>
      </w:r>
      <w:r>
        <w:rPr>
          <w:b/>
          <w:sz w:val="24"/>
          <w:u w:val="single"/>
        </w:rPr>
        <w:t>ЕЕ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ВЗИМАНИЯ: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Плата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рассмотрение</w:t>
      </w:r>
    </w:p>
    <w:p w:rsidR="002E052F" w:rsidRDefault="00977269">
      <w:pPr>
        <w:pStyle w:val="a3"/>
        <w:ind w:left="300"/>
        <w:jc w:val="both"/>
      </w:pPr>
      <w:r>
        <w:t>заявления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договора об</w:t>
      </w:r>
      <w:r>
        <w:rPr>
          <w:spacing w:val="-2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взимается.</w:t>
      </w:r>
    </w:p>
    <w:p w:rsidR="002E052F" w:rsidRDefault="00977269" w:rsidP="00CD091E">
      <w:pPr>
        <w:pStyle w:val="a3"/>
        <w:widowControl/>
        <w:ind w:left="301" w:right="292" w:firstLine="540"/>
        <w:jc w:val="both"/>
      </w:pPr>
      <w:r>
        <w:t>Стоимость услуг по передаче электрической энергии определяется исходя из объема оказанных услуг</w:t>
      </w:r>
      <w:r>
        <w:rPr>
          <w:spacing w:val="40"/>
        </w:rPr>
        <w:t xml:space="preserve"> </w:t>
      </w:r>
      <w:r>
        <w:t>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2E052F" w:rsidRDefault="00977269" w:rsidP="00CD091E">
      <w:pPr>
        <w:pStyle w:val="a3"/>
        <w:widowControl/>
        <w:spacing w:before="1"/>
        <w:ind w:left="301" w:right="293"/>
        <w:jc w:val="both"/>
      </w:pPr>
      <w:r>
        <w:rPr>
          <w:b/>
          <w:u w:val="single"/>
        </w:rPr>
        <w:t>УСЛОВИЯ ОКАЗАНИЯ УСЛУГИ (ПРОЦЕССА)</w:t>
      </w:r>
      <w:r>
        <w:rPr>
          <w:b/>
        </w:rPr>
        <w:t xml:space="preserve">: </w:t>
      </w:r>
      <w:r>
        <w:t xml:space="preserve">технологическое присоединение к электрическим сетям сетевой организации (в том числе опосредованно) </w:t>
      </w:r>
      <w:proofErr w:type="spellStart"/>
      <w:r>
        <w:t>энергопринимающих</w:t>
      </w:r>
      <w:proofErr w:type="spellEnd"/>
      <w:r>
        <w:t xml:space="preserve"> устройств и (или) объектов электроэнергетики заявителя, выполненное в установленном порядке.</w:t>
      </w:r>
    </w:p>
    <w:p w:rsidR="002E052F" w:rsidRDefault="00977269">
      <w:pPr>
        <w:ind w:left="300" w:right="298"/>
        <w:jc w:val="both"/>
        <w:rPr>
          <w:sz w:val="24"/>
        </w:rPr>
      </w:pPr>
      <w:r>
        <w:rPr>
          <w:b/>
          <w:sz w:val="24"/>
          <w:u w:val="single"/>
        </w:rPr>
        <w:t>РЕЗУЛЬТАТ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ОКАЗАНИЯ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УСЛУГИ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(ПРОЦЕССА):</w:t>
      </w:r>
      <w:r>
        <w:rPr>
          <w:b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 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 услуг 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электрической энергии и оказание услуг по передаче электрической энергии.</w:t>
      </w:r>
    </w:p>
    <w:p w:rsidR="002E052F" w:rsidRDefault="00977269">
      <w:pPr>
        <w:spacing w:before="5"/>
        <w:ind w:left="300"/>
        <w:rPr>
          <w:b/>
          <w:sz w:val="24"/>
        </w:rPr>
      </w:pPr>
      <w:r>
        <w:rPr>
          <w:b/>
          <w:sz w:val="24"/>
          <w:u w:val="single"/>
        </w:rPr>
        <w:t>СОСТАВ,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ПОСЛЕДОВАТЕЛЬНОСТЬ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СРОКИ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ОКАЗАНИЯ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УСЛУГИ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(ПРОЦЕССА):</w:t>
      </w:r>
    </w:p>
    <w:p w:rsidR="002E052F" w:rsidRDefault="002E052F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02"/>
        <w:gridCol w:w="2545"/>
        <w:gridCol w:w="2818"/>
        <w:gridCol w:w="2188"/>
        <w:gridCol w:w="1744"/>
        <w:gridCol w:w="2676"/>
      </w:tblGrid>
      <w:tr w:rsidR="002E052F" w:rsidTr="00BE34C8">
        <w:trPr>
          <w:trHeight w:val="506"/>
        </w:trPr>
        <w:tc>
          <w:tcPr>
            <w:tcW w:w="550" w:type="dxa"/>
            <w:vAlign w:val="center"/>
          </w:tcPr>
          <w:p w:rsidR="002E052F" w:rsidRDefault="00977269" w:rsidP="00BE34C8">
            <w:pPr>
              <w:pStyle w:val="TableParagraph"/>
              <w:spacing w:line="247" w:lineRule="exact"/>
              <w:ind w:left="167"/>
              <w:jc w:val="center"/>
            </w:pPr>
            <w:r>
              <w:t>№</w:t>
            </w:r>
          </w:p>
          <w:p w:rsidR="002E052F" w:rsidRDefault="00977269" w:rsidP="00BE34C8">
            <w:pPr>
              <w:pStyle w:val="TableParagraph"/>
              <w:spacing w:before="1" w:line="238" w:lineRule="exact"/>
              <w:ind w:left="124"/>
              <w:jc w:val="center"/>
            </w:pP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1702" w:type="dxa"/>
            <w:vAlign w:val="center"/>
          </w:tcPr>
          <w:p w:rsidR="002E052F" w:rsidRDefault="00977269" w:rsidP="00BE34C8">
            <w:pPr>
              <w:pStyle w:val="TableParagraph"/>
              <w:spacing w:before="121"/>
              <w:ind w:left="610" w:right="591"/>
              <w:jc w:val="center"/>
            </w:pPr>
            <w:r>
              <w:rPr>
                <w:spacing w:val="-4"/>
              </w:rPr>
              <w:t>Этап</w:t>
            </w:r>
          </w:p>
        </w:tc>
        <w:tc>
          <w:tcPr>
            <w:tcW w:w="2545" w:type="dxa"/>
            <w:vAlign w:val="center"/>
          </w:tcPr>
          <w:p w:rsidR="002E052F" w:rsidRDefault="00977269" w:rsidP="00BE34C8">
            <w:pPr>
              <w:pStyle w:val="TableParagraph"/>
              <w:spacing w:before="121"/>
              <w:ind w:left="412"/>
              <w:jc w:val="center"/>
            </w:pP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этапа</w:t>
            </w:r>
          </w:p>
        </w:tc>
        <w:tc>
          <w:tcPr>
            <w:tcW w:w="2818" w:type="dxa"/>
            <w:vAlign w:val="center"/>
          </w:tcPr>
          <w:p w:rsidR="002E052F" w:rsidRDefault="00977269" w:rsidP="00BE34C8">
            <w:pPr>
              <w:pStyle w:val="TableParagraph"/>
              <w:spacing w:before="121"/>
              <w:ind w:left="730"/>
              <w:jc w:val="center"/>
            </w:pP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этапа</w:t>
            </w:r>
          </w:p>
        </w:tc>
        <w:tc>
          <w:tcPr>
            <w:tcW w:w="2188" w:type="dxa"/>
            <w:vAlign w:val="center"/>
          </w:tcPr>
          <w:p w:rsidR="002E052F" w:rsidRDefault="00977269" w:rsidP="00BE34C8">
            <w:pPr>
              <w:pStyle w:val="TableParagraph"/>
              <w:spacing w:line="247" w:lineRule="exact"/>
              <w:ind w:left="154" w:right="140"/>
              <w:jc w:val="center"/>
            </w:pPr>
            <w:r>
              <w:t xml:space="preserve">Форма </w:t>
            </w:r>
            <w:r>
              <w:rPr>
                <w:spacing w:val="-2"/>
              </w:rPr>
              <w:t>предоставления</w:t>
            </w:r>
          </w:p>
        </w:tc>
        <w:tc>
          <w:tcPr>
            <w:tcW w:w="1744" w:type="dxa"/>
            <w:vAlign w:val="center"/>
          </w:tcPr>
          <w:p w:rsidR="002E052F" w:rsidRDefault="00977269" w:rsidP="00BE34C8">
            <w:pPr>
              <w:pStyle w:val="TableParagraph"/>
              <w:spacing w:before="121"/>
              <w:ind w:left="130"/>
              <w:jc w:val="center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исполнения</w:t>
            </w:r>
          </w:p>
        </w:tc>
        <w:tc>
          <w:tcPr>
            <w:tcW w:w="2676" w:type="dxa"/>
            <w:vAlign w:val="center"/>
          </w:tcPr>
          <w:p w:rsidR="002E052F" w:rsidRDefault="00977269" w:rsidP="00BE34C8">
            <w:pPr>
              <w:pStyle w:val="TableParagraph"/>
              <w:spacing w:line="247" w:lineRule="exact"/>
              <w:ind w:left="174" w:right="160"/>
              <w:jc w:val="center"/>
            </w:pPr>
            <w:r>
              <w:t>Ссылка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нормативный</w:t>
            </w:r>
            <w:proofErr w:type="gramEnd"/>
          </w:p>
          <w:p w:rsidR="002E052F" w:rsidRDefault="00977269" w:rsidP="00BE34C8">
            <w:pPr>
              <w:pStyle w:val="TableParagraph"/>
              <w:spacing w:before="1" w:line="238" w:lineRule="exact"/>
              <w:ind w:left="174" w:right="154"/>
              <w:jc w:val="center"/>
            </w:pPr>
            <w:r>
              <w:t>правовой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акт</w:t>
            </w:r>
          </w:p>
        </w:tc>
      </w:tr>
      <w:tr w:rsidR="002E052F" w:rsidTr="00BE34C8">
        <w:trPr>
          <w:trHeight w:val="1839"/>
        </w:trPr>
        <w:tc>
          <w:tcPr>
            <w:tcW w:w="550" w:type="dxa"/>
            <w:vAlign w:val="center"/>
          </w:tcPr>
          <w:p w:rsidR="002E052F" w:rsidRDefault="00977269" w:rsidP="00BE34C8">
            <w:pPr>
              <w:pStyle w:val="TableParagraph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2" w:type="dxa"/>
            <w:vAlign w:val="center"/>
          </w:tcPr>
          <w:p w:rsidR="002E052F" w:rsidRDefault="00977269" w:rsidP="00BE34C8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Обращение</w:t>
            </w:r>
          </w:p>
          <w:p w:rsidR="002E052F" w:rsidRDefault="00BE34C8" w:rsidP="00BE34C8">
            <w:pPr>
              <w:pStyle w:val="TableParagraph"/>
              <w:tabs>
                <w:tab w:val="left" w:pos="1482"/>
              </w:tabs>
              <w:ind w:left="105" w:right="86"/>
            </w:pPr>
            <w:r>
              <w:rPr>
                <w:spacing w:val="-2"/>
              </w:rPr>
              <w:t>З</w:t>
            </w:r>
            <w:r w:rsidR="00977269">
              <w:rPr>
                <w:spacing w:val="-2"/>
              </w:rPr>
              <w:t>аявителя</w:t>
            </w:r>
            <w:r>
              <w:t xml:space="preserve"> </w:t>
            </w:r>
            <w:r w:rsidR="00977269">
              <w:rPr>
                <w:spacing w:val="-10"/>
              </w:rPr>
              <w:t xml:space="preserve">о </w:t>
            </w:r>
            <w:r w:rsidR="00977269">
              <w:rPr>
                <w:spacing w:val="-2"/>
              </w:rPr>
              <w:t>заключении</w:t>
            </w:r>
          </w:p>
          <w:p w:rsidR="002E052F" w:rsidRDefault="00977269" w:rsidP="00BE34C8">
            <w:pPr>
              <w:pStyle w:val="TableParagraph"/>
              <w:ind w:left="105"/>
            </w:pPr>
            <w:r>
              <w:rPr>
                <w:spacing w:val="-2"/>
              </w:rPr>
              <w:t>договора</w:t>
            </w:r>
          </w:p>
        </w:tc>
        <w:tc>
          <w:tcPr>
            <w:tcW w:w="2545" w:type="dxa"/>
            <w:vAlign w:val="center"/>
          </w:tcPr>
          <w:p w:rsidR="00BE34C8" w:rsidRDefault="00977269" w:rsidP="00BE34C8">
            <w:pPr>
              <w:pStyle w:val="TableParagraph"/>
              <w:ind w:left="107" w:right="83"/>
              <w:rPr>
                <w:spacing w:val="72"/>
                <w:w w:val="150"/>
              </w:rPr>
            </w:pPr>
            <w:r>
              <w:t>Технологическое</w:t>
            </w:r>
            <w:r>
              <w:rPr>
                <w:spacing w:val="-5"/>
              </w:rPr>
              <w:t xml:space="preserve"> </w:t>
            </w:r>
            <w:r>
              <w:t>присоединение</w:t>
            </w:r>
            <w:r>
              <w:rPr>
                <w:spacing w:val="68"/>
                <w:w w:val="150"/>
              </w:rPr>
              <w:t xml:space="preserve"> </w:t>
            </w:r>
            <w:r>
              <w:t>к</w:t>
            </w:r>
            <w:r>
              <w:rPr>
                <w:spacing w:val="72"/>
                <w:w w:val="150"/>
              </w:rPr>
              <w:t xml:space="preserve"> </w:t>
            </w:r>
            <w:r>
              <w:t>сетям</w:t>
            </w:r>
            <w:r>
              <w:rPr>
                <w:spacing w:val="72"/>
                <w:w w:val="150"/>
              </w:rPr>
              <w:t xml:space="preserve"> </w:t>
            </w:r>
          </w:p>
          <w:p w:rsidR="002E052F" w:rsidRDefault="00CD091E" w:rsidP="00BE34C8">
            <w:pPr>
              <w:pStyle w:val="TableParagraph"/>
              <w:ind w:left="107" w:right="83"/>
            </w:pPr>
            <w:r>
              <w:rPr>
                <w:spacing w:val="-5"/>
                <w:sz w:val="24"/>
              </w:rPr>
              <w:t>ООО «Мордовская сетевая компания»</w:t>
            </w:r>
            <w:r w:rsidR="00977269">
              <w:rPr>
                <w:sz w:val="24"/>
              </w:rPr>
              <w:t xml:space="preserve"> </w:t>
            </w:r>
            <w:proofErr w:type="spellStart"/>
            <w:r w:rsidR="00977269">
              <w:t>энергопринимающих</w:t>
            </w:r>
            <w:proofErr w:type="spellEnd"/>
            <w:r w:rsidR="00977269">
              <w:rPr>
                <w:spacing w:val="64"/>
              </w:rPr>
              <w:t xml:space="preserve"> </w:t>
            </w:r>
            <w:r w:rsidR="00977269">
              <w:t>устройств</w:t>
            </w:r>
            <w:r w:rsidR="00977269">
              <w:rPr>
                <w:spacing w:val="64"/>
              </w:rPr>
              <w:t xml:space="preserve"> </w:t>
            </w:r>
            <w:r w:rsidR="00977269">
              <w:rPr>
                <w:spacing w:val="-2"/>
              </w:rPr>
              <w:t>заяви</w:t>
            </w:r>
            <w:r w:rsidR="00977269">
              <w:t xml:space="preserve">теля в установленном </w:t>
            </w:r>
            <w:r w:rsidR="00977269">
              <w:rPr>
                <w:spacing w:val="-2"/>
              </w:rPr>
              <w:t>порядке</w:t>
            </w:r>
          </w:p>
        </w:tc>
        <w:tc>
          <w:tcPr>
            <w:tcW w:w="2818" w:type="dxa"/>
            <w:vAlign w:val="center"/>
          </w:tcPr>
          <w:p w:rsidR="002E052F" w:rsidRDefault="00977269" w:rsidP="00BE34C8">
            <w:pPr>
              <w:pStyle w:val="TableParagraph"/>
              <w:spacing w:before="156"/>
              <w:ind w:left="106" w:right="85"/>
            </w:pPr>
            <w:r>
              <w:t>Заявление с приложением документов, необходимых для заключения договора об оказании услуг по передаче электрической энер</w:t>
            </w:r>
            <w:r>
              <w:rPr>
                <w:spacing w:val="-4"/>
              </w:rPr>
              <w:t>гии</w:t>
            </w:r>
          </w:p>
        </w:tc>
        <w:tc>
          <w:tcPr>
            <w:tcW w:w="2188" w:type="dxa"/>
            <w:vAlign w:val="center"/>
          </w:tcPr>
          <w:p w:rsidR="002E052F" w:rsidRDefault="00977269" w:rsidP="00BE34C8">
            <w:pPr>
              <w:pStyle w:val="TableParagraph"/>
              <w:tabs>
                <w:tab w:val="left" w:pos="1419"/>
              </w:tabs>
              <w:spacing w:before="29"/>
              <w:ind w:left="104" w:right="85"/>
            </w:pPr>
            <w:r>
              <w:t>Очное</w:t>
            </w:r>
            <w:r>
              <w:rPr>
                <w:spacing w:val="80"/>
              </w:rPr>
              <w:t xml:space="preserve"> </w:t>
            </w:r>
            <w:r>
              <w:t>обращение заявителя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 xml:space="preserve">офис </w:t>
            </w:r>
            <w:r>
              <w:rPr>
                <w:spacing w:val="-2"/>
              </w:rPr>
              <w:t>обслуживания клиентов,</w:t>
            </w:r>
            <w:r w:rsidR="00CD091E">
              <w:t xml:space="preserve"> </w:t>
            </w:r>
            <w:r>
              <w:rPr>
                <w:spacing w:val="-4"/>
              </w:rPr>
              <w:t>пись</w:t>
            </w:r>
            <w:r>
              <w:t>менное</w:t>
            </w:r>
            <w:r>
              <w:rPr>
                <w:spacing w:val="22"/>
              </w:rPr>
              <w:t xml:space="preserve"> </w:t>
            </w:r>
            <w:r>
              <w:t>обращение заказным</w:t>
            </w:r>
            <w:r>
              <w:rPr>
                <w:spacing w:val="29"/>
              </w:rPr>
              <w:t xml:space="preserve"> </w:t>
            </w:r>
            <w:r>
              <w:t>письмом с уведомлением</w:t>
            </w:r>
          </w:p>
        </w:tc>
        <w:tc>
          <w:tcPr>
            <w:tcW w:w="1744" w:type="dxa"/>
            <w:vAlign w:val="center"/>
          </w:tcPr>
          <w:p w:rsidR="002E052F" w:rsidRDefault="00977269" w:rsidP="00BE34C8">
            <w:pPr>
              <w:pStyle w:val="TableParagraph"/>
              <w:spacing w:before="1"/>
              <w:ind w:left="106"/>
            </w:pPr>
            <w:r>
              <w:t>Не</w:t>
            </w:r>
            <w:r>
              <w:rPr>
                <w:spacing w:val="-2"/>
              </w:rPr>
              <w:t xml:space="preserve"> ограничен</w:t>
            </w:r>
          </w:p>
        </w:tc>
        <w:tc>
          <w:tcPr>
            <w:tcW w:w="2676" w:type="dxa"/>
            <w:vAlign w:val="center"/>
          </w:tcPr>
          <w:p w:rsidR="002E052F" w:rsidRDefault="00977269" w:rsidP="00BE34C8">
            <w:pPr>
              <w:pStyle w:val="TableParagraph"/>
              <w:spacing w:before="1"/>
              <w:ind w:left="106" w:right="87"/>
            </w:pPr>
            <w:r>
              <w:t>Пункт 18 Правил недискриминационного доступа №861</w:t>
            </w:r>
          </w:p>
        </w:tc>
      </w:tr>
    </w:tbl>
    <w:p w:rsidR="002E052F" w:rsidRDefault="002E052F">
      <w:pPr>
        <w:jc w:val="both"/>
        <w:sectPr w:rsidR="002E052F">
          <w:type w:val="continuous"/>
          <w:pgSz w:w="15840" w:h="12240" w:orient="landscape"/>
          <w:pgMar w:top="480" w:right="600" w:bottom="280" w:left="780" w:header="720" w:footer="720" w:gutter="0"/>
          <w:cols w:space="720"/>
        </w:sectPr>
      </w:pPr>
    </w:p>
    <w:p w:rsidR="002E052F" w:rsidRDefault="002E052F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02"/>
        <w:gridCol w:w="2545"/>
        <w:gridCol w:w="2818"/>
        <w:gridCol w:w="2036"/>
        <w:gridCol w:w="1896"/>
        <w:gridCol w:w="2676"/>
      </w:tblGrid>
      <w:tr w:rsidR="002E052F" w:rsidTr="00BE34C8">
        <w:trPr>
          <w:trHeight w:val="2070"/>
        </w:trPr>
        <w:tc>
          <w:tcPr>
            <w:tcW w:w="550" w:type="dxa"/>
            <w:vMerge w:val="restart"/>
            <w:vAlign w:val="center"/>
          </w:tcPr>
          <w:p w:rsidR="002E052F" w:rsidRDefault="00514580" w:rsidP="00BE34C8">
            <w:pPr>
              <w:pStyle w:val="TableParagraph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2E052F" w:rsidRDefault="00977269" w:rsidP="00514580">
            <w:pPr>
              <w:pStyle w:val="TableParagraph"/>
              <w:tabs>
                <w:tab w:val="left" w:pos="39"/>
                <w:tab w:val="left" w:pos="791"/>
                <w:tab w:val="left" w:pos="1100"/>
                <w:tab w:val="left" w:pos="1477"/>
              </w:tabs>
              <w:ind w:right="80"/>
            </w:pPr>
            <w:r>
              <w:rPr>
                <w:spacing w:val="-2"/>
              </w:rPr>
              <w:t>Рассмотрение заявления</w:t>
            </w:r>
            <w:r w:rsidR="00BE34C8">
              <w:rPr>
                <w:spacing w:val="-2"/>
              </w:rPr>
              <w:t xml:space="preserve"> </w:t>
            </w:r>
            <w:r>
              <w:rPr>
                <w:spacing w:val="-2"/>
              </w:rPr>
              <w:t>подготовка проект</w:t>
            </w:r>
            <w:r w:rsidR="00514580">
              <w:rPr>
                <w:spacing w:val="-2"/>
              </w:rPr>
              <w:t xml:space="preserve">а </w:t>
            </w:r>
            <w:r>
              <w:rPr>
                <w:spacing w:val="-4"/>
              </w:rPr>
              <w:t>договора</w:t>
            </w:r>
            <w:r w:rsidR="00514580"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оказания </w:t>
            </w:r>
            <w:r>
              <w:t>услуг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пере</w:t>
            </w:r>
            <w:r>
              <w:rPr>
                <w:spacing w:val="-4"/>
              </w:rPr>
              <w:t>даче</w:t>
            </w:r>
            <w:r w:rsidR="00BE34C8">
              <w:rPr>
                <w:spacing w:val="-4"/>
              </w:rPr>
              <w:t xml:space="preserve"> </w:t>
            </w:r>
            <w:r>
              <w:rPr>
                <w:spacing w:val="-2"/>
              </w:rPr>
              <w:t>электри</w:t>
            </w:r>
            <w:r>
              <w:t>ческой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энергии</w:t>
            </w:r>
          </w:p>
        </w:tc>
        <w:tc>
          <w:tcPr>
            <w:tcW w:w="2545" w:type="dxa"/>
            <w:vAlign w:val="center"/>
          </w:tcPr>
          <w:p w:rsidR="002E052F" w:rsidRDefault="00977269" w:rsidP="00BE34C8">
            <w:pPr>
              <w:pStyle w:val="TableParagraph"/>
              <w:ind w:left="116" w:right="82"/>
            </w:pPr>
            <w:r>
              <w:t>Полученное от заявителя заявление с приложением документов</w:t>
            </w:r>
          </w:p>
        </w:tc>
        <w:tc>
          <w:tcPr>
            <w:tcW w:w="2818" w:type="dxa"/>
            <w:vAlign w:val="center"/>
          </w:tcPr>
          <w:p w:rsidR="00514580" w:rsidRDefault="00977269" w:rsidP="00BE34C8">
            <w:pPr>
              <w:pStyle w:val="TableParagraph"/>
              <w:ind w:left="116" w:right="83"/>
            </w:pPr>
            <w:r>
              <w:t>2.1. Проверка</w:t>
            </w:r>
          </w:p>
          <w:p w:rsidR="002E052F" w:rsidRDefault="00CD091E" w:rsidP="00BE34C8">
            <w:pPr>
              <w:pStyle w:val="TableParagraph"/>
              <w:ind w:left="116" w:right="83"/>
            </w:pPr>
            <w:r>
              <w:rPr>
                <w:sz w:val="24"/>
              </w:rPr>
              <w:t>ООО «Мордовская сетевая компания»</w:t>
            </w:r>
            <w:r w:rsidR="00977269">
              <w:rPr>
                <w:sz w:val="24"/>
              </w:rPr>
              <w:t xml:space="preserve"> </w:t>
            </w:r>
            <w:r w:rsidR="00977269">
              <w:t xml:space="preserve">документов, поступивших от заявителя, на полноту сведений, указанных в </w:t>
            </w:r>
            <w:hyperlink r:id="rId6">
              <w:r w:rsidR="00977269">
                <w:rPr>
                  <w:u w:val="single"/>
                </w:rPr>
                <w:t>подпункте</w:t>
              </w:r>
              <w:r w:rsidR="00977269">
                <w:rPr>
                  <w:spacing w:val="64"/>
                  <w:w w:val="150"/>
                  <w:u w:val="single"/>
                </w:rPr>
                <w:t xml:space="preserve"> </w:t>
              </w:r>
            </w:hyperlink>
            <w:r w:rsidR="00514580">
              <w:rPr>
                <w:u w:val="single"/>
              </w:rPr>
              <w:t>«а»</w:t>
            </w:r>
            <w:r w:rsidR="00977269">
              <w:rPr>
                <w:spacing w:val="67"/>
                <w:w w:val="150"/>
              </w:rPr>
              <w:t xml:space="preserve"> </w:t>
            </w:r>
            <w:r w:rsidR="00977269">
              <w:t>пункта</w:t>
            </w:r>
            <w:r w:rsidR="00977269">
              <w:rPr>
                <w:spacing w:val="62"/>
                <w:w w:val="150"/>
              </w:rPr>
              <w:t xml:space="preserve"> </w:t>
            </w:r>
            <w:r w:rsidR="00514580">
              <w:rPr>
                <w:spacing w:val="62"/>
                <w:w w:val="150"/>
              </w:rPr>
              <w:t>1</w:t>
            </w:r>
            <w:r w:rsidR="00977269">
              <w:rPr>
                <w:spacing w:val="-5"/>
              </w:rPr>
              <w:t>8</w:t>
            </w:r>
          </w:p>
          <w:p w:rsidR="002E052F" w:rsidRDefault="00977269" w:rsidP="00BE34C8">
            <w:pPr>
              <w:pStyle w:val="TableParagraph"/>
              <w:spacing w:line="254" w:lineRule="exact"/>
              <w:ind w:left="116" w:right="83"/>
            </w:pPr>
            <w:r>
              <w:t>Правил недискриминационного доступа.</w:t>
            </w:r>
          </w:p>
        </w:tc>
        <w:tc>
          <w:tcPr>
            <w:tcW w:w="2036" w:type="dxa"/>
            <w:vAlign w:val="center"/>
          </w:tcPr>
          <w:p w:rsidR="002E052F" w:rsidRDefault="002E052F" w:rsidP="00BE34C8">
            <w:pPr>
              <w:pStyle w:val="TableParagraph"/>
            </w:pPr>
          </w:p>
        </w:tc>
        <w:tc>
          <w:tcPr>
            <w:tcW w:w="1896" w:type="dxa"/>
            <w:vAlign w:val="center"/>
          </w:tcPr>
          <w:p w:rsidR="002E052F" w:rsidRDefault="00977269" w:rsidP="00BE34C8">
            <w:pPr>
              <w:pStyle w:val="TableParagraph"/>
              <w:ind w:left="116" w:right="83"/>
            </w:pPr>
            <w:r>
              <w:t xml:space="preserve">В течение 30 рабочих дней </w:t>
            </w:r>
            <w:proofErr w:type="gramStart"/>
            <w:r>
              <w:t>с даты получения</w:t>
            </w:r>
            <w:proofErr w:type="gramEnd"/>
            <w:r>
              <w:t xml:space="preserve"> </w:t>
            </w:r>
            <w:r>
              <w:rPr>
                <w:spacing w:val="-2"/>
              </w:rPr>
              <w:t>заявления</w:t>
            </w:r>
          </w:p>
        </w:tc>
        <w:tc>
          <w:tcPr>
            <w:tcW w:w="2676" w:type="dxa"/>
            <w:vAlign w:val="center"/>
          </w:tcPr>
          <w:p w:rsidR="002E052F" w:rsidRDefault="00977269" w:rsidP="00BE34C8">
            <w:pPr>
              <w:pStyle w:val="TableParagraph"/>
              <w:spacing w:line="252" w:lineRule="exact"/>
              <w:ind w:left="116"/>
            </w:pPr>
            <w:r>
              <w:t>Пункты</w:t>
            </w:r>
            <w:r>
              <w:rPr>
                <w:spacing w:val="8"/>
              </w:rPr>
              <w:t xml:space="preserve"> </w:t>
            </w:r>
            <w:r>
              <w:t>13,</w:t>
            </w:r>
            <w:r>
              <w:rPr>
                <w:spacing w:val="9"/>
              </w:rPr>
              <w:t xml:space="preserve"> </w:t>
            </w:r>
            <w:r>
              <w:t>18,</w:t>
            </w:r>
            <w:r>
              <w:rPr>
                <w:spacing w:val="10"/>
              </w:rPr>
              <w:t xml:space="preserve"> </w:t>
            </w:r>
            <w:r>
              <w:t>20,</w:t>
            </w:r>
            <w:r>
              <w:rPr>
                <w:spacing w:val="9"/>
              </w:rPr>
              <w:t xml:space="preserve"> </w:t>
            </w:r>
            <w:r>
              <w:t>21,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22,</w:t>
            </w:r>
          </w:p>
          <w:p w:rsidR="002E052F" w:rsidRDefault="00977269" w:rsidP="00BE34C8">
            <w:pPr>
              <w:pStyle w:val="TableParagraph"/>
              <w:tabs>
                <w:tab w:val="left" w:pos="1826"/>
              </w:tabs>
              <w:ind w:left="116" w:right="86"/>
            </w:pPr>
            <w:r>
              <w:t>24,</w:t>
            </w:r>
            <w:r>
              <w:rPr>
                <w:spacing w:val="35"/>
              </w:rPr>
              <w:t xml:space="preserve"> </w:t>
            </w:r>
            <w:r>
              <w:t>27</w:t>
            </w:r>
            <w:r>
              <w:rPr>
                <w:spacing w:val="33"/>
              </w:rPr>
              <w:t xml:space="preserve"> </w:t>
            </w:r>
            <w:r>
              <w:t>Правил</w:t>
            </w:r>
            <w:r>
              <w:rPr>
                <w:spacing w:val="36"/>
              </w:rPr>
              <w:t xml:space="preserve"> </w:t>
            </w:r>
            <w:r>
              <w:t>недискри</w:t>
            </w:r>
            <w:r>
              <w:rPr>
                <w:spacing w:val="-2"/>
              </w:rPr>
              <w:t>минационного</w:t>
            </w:r>
            <w:r w:rsidR="00CD091E">
              <w:t xml:space="preserve"> </w:t>
            </w:r>
            <w:r>
              <w:rPr>
                <w:spacing w:val="-2"/>
              </w:rPr>
              <w:t>доступа</w:t>
            </w:r>
          </w:p>
          <w:p w:rsidR="002E052F" w:rsidRDefault="00977269" w:rsidP="00BE34C8">
            <w:pPr>
              <w:pStyle w:val="TableParagraph"/>
              <w:ind w:left="116"/>
            </w:pPr>
            <w:r>
              <w:rPr>
                <w:spacing w:val="-4"/>
              </w:rPr>
              <w:t>№861</w:t>
            </w:r>
          </w:p>
        </w:tc>
      </w:tr>
      <w:tr w:rsidR="002E052F" w:rsidTr="00BE34C8">
        <w:trPr>
          <w:trHeight w:val="1263"/>
        </w:trPr>
        <w:tc>
          <w:tcPr>
            <w:tcW w:w="550" w:type="dxa"/>
            <w:vMerge/>
            <w:tcBorders>
              <w:top w:val="nil"/>
            </w:tcBorders>
            <w:vAlign w:val="center"/>
          </w:tcPr>
          <w:p w:rsidR="002E052F" w:rsidRDefault="002E052F" w:rsidP="00BE34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2E052F" w:rsidRDefault="002E052F" w:rsidP="00BE34C8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Align w:val="center"/>
          </w:tcPr>
          <w:p w:rsidR="002E052F" w:rsidRDefault="00977269" w:rsidP="00BE34C8">
            <w:pPr>
              <w:pStyle w:val="TableParagraph"/>
              <w:spacing w:before="119"/>
              <w:ind w:left="107" w:right="83"/>
            </w:pPr>
            <w:r>
              <w:t xml:space="preserve">Отсутствие в представленных заявителем документах необходимых </w:t>
            </w:r>
            <w:r>
              <w:rPr>
                <w:spacing w:val="-2"/>
              </w:rPr>
              <w:t>сведений</w:t>
            </w:r>
          </w:p>
        </w:tc>
        <w:tc>
          <w:tcPr>
            <w:tcW w:w="2818" w:type="dxa"/>
            <w:vAlign w:val="center"/>
          </w:tcPr>
          <w:p w:rsidR="002E052F" w:rsidRDefault="00977269" w:rsidP="00BE34C8">
            <w:pPr>
              <w:pStyle w:val="TableParagraph"/>
              <w:spacing w:before="119"/>
              <w:ind w:left="106" w:right="85"/>
            </w:pPr>
            <w:r>
              <w:t>2.2. Уведомление заявителя об отсутствии в представленных документах необходимых сведений</w:t>
            </w:r>
          </w:p>
        </w:tc>
        <w:tc>
          <w:tcPr>
            <w:tcW w:w="2036" w:type="dxa"/>
            <w:vAlign w:val="center"/>
          </w:tcPr>
          <w:p w:rsidR="002E052F" w:rsidRDefault="00977269" w:rsidP="00BE34C8">
            <w:pPr>
              <w:pStyle w:val="TableParagraph"/>
              <w:ind w:left="104" w:right="83"/>
            </w:pPr>
            <w:r>
              <w:t>Письменное уведомление заявителя</w:t>
            </w:r>
            <w:r>
              <w:rPr>
                <w:spacing w:val="50"/>
              </w:rPr>
              <w:t xml:space="preserve"> </w:t>
            </w:r>
            <w:r>
              <w:t>заказным</w:t>
            </w:r>
            <w:r>
              <w:rPr>
                <w:spacing w:val="54"/>
              </w:rPr>
              <w:t xml:space="preserve"> </w:t>
            </w:r>
            <w:r>
              <w:rPr>
                <w:spacing w:val="-4"/>
              </w:rPr>
              <w:t>пись</w:t>
            </w:r>
            <w:r>
              <w:t>мом</w:t>
            </w:r>
            <w:r>
              <w:rPr>
                <w:spacing w:val="-1"/>
              </w:rPr>
              <w:t xml:space="preserve"> </w:t>
            </w:r>
            <w:r>
              <w:t>с уведомлени</w:t>
            </w:r>
            <w:r>
              <w:rPr>
                <w:spacing w:val="-6"/>
              </w:rPr>
              <w:t>ем</w:t>
            </w:r>
          </w:p>
        </w:tc>
        <w:tc>
          <w:tcPr>
            <w:tcW w:w="1896" w:type="dxa"/>
            <w:vAlign w:val="center"/>
          </w:tcPr>
          <w:p w:rsidR="002E052F" w:rsidRDefault="00977269" w:rsidP="00BE34C8">
            <w:pPr>
              <w:pStyle w:val="TableParagraph"/>
              <w:spacing w:before="119"/>
              <w:ind w:left="106" w:right="83"/>
            </w:pPr>
            <w:r>
              <w:t xml:space="preserve">В течение 6 рабочих дней </w:t>
            </w:r>
            <w:proofErr w:type="gramStart"/>
            <w:r>
              <w:t>с даты получения</w:t>
            </w:r>
            <w:proofErr w:type="gramEnd"/>
            <w:r>
              <w:t xml:space="preserve"> </w:t>
            </w:r>
            <w:r>
              <w:rPr>
                <w:spacing w:val="-2"/>
              </w:rPr>
              <w:t>заявления</w:t>
            </w:r>
          </w:p>
        </w:tc>
        <w:tc>
          <w:tcPr>
            <w:tcW w:w="2676" w:type="dxa"/>
            <w:vAlign w:val="center"/>
          </w:tcPr>
          <w:p w:rsidR="002E052F" w:rsidRDefault="00977269" w:rsidP="00BE34C8">
            <w:pPr>
              <w:pStyle w:val="TableParagraph"/>
              <w:ind w:left="106" w:right="87"/>
            </w:pPr>
            <w:r>
              <w:t>Пункт 18, 21 Правил недискриминационного доступа №861</w:t>
            </w:r>
          </w:p>
        </w:tc>
      </w:tr>
      <w:tr w:rsidR="002E052F" w:rsidTr="00BE34C8">
        <w:trPr>
          <w:trHeight w:val="3290"/>
        </w:trPr>
        <w:tc>
          <w:tcPr>
            <w:tcW w:w="550" w:type="dxa"/>
            <w:vAlign w:val="center"/>
          </w:tcPr>
          <w:p w:rsidR="002E052F" w:rsidRDefault="00977269" w:rsidP="00BE34C8">
            <w:pPr>
              <w:pStyle w:val="TableParagraph"/>
              <w:ind w:left="26"/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2E052F" w:rsidRDefault="00977269" w:rsidP="00BE34C8">
            <w:pPr>
              <w:pStyle w:val="TableParagraph"/>
              <w:spacing w:line="248" w:lineRule="exact"/>
              <w:ind w:left="117"/>
            </w:pPr>
            <w:r>
              <w:rPr>
                <w:spacing w:val="-2"/>
              </w:rPr>
              <w:t>Направление</w:t>
            </w:r>
          </w:p>
          <w:p w:rsidR="002E052F" w:rsidRDefault="00977269" w:rsidP="00BE34C8">
            <w:pPr>
              <w:pStyle w:val="TableParagraph"/>
              <w:ind w:left="117" w:right="80"/>
            </w:pPr>
            <w:r>
              <w:t>заявителю проекта договора или мотивированного отказа от его заключения либо протокол разногласий к проекту договора</w:t>
            </w:r>
            <w:r>
              <w:rPr>
                <w:spacing w:val="64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rPr>
                <w:spacing w:val="-2"/>
              </w:rPr>
              <w:t>уста</w:t>
            </w:r>
            <w:r>
              <w:t>новленном по</w:t>
            </w:r>
            <w:r>
              <w:rPr>
                <w:spacing w:val="-2"/>
              </w:rPr>
              <w:t>рядке</w:t>
            </w:r>
          </w:p>
        </w:tc>
        <w:tc>
          <w:tcPr>
            <w:tcW w:w="2545" w:type="dxa"/>
            <w:vAlign w:val="center"/>
          </w:tcPr>
          <w:p w:rsidR="002E052F" w:rsidRDefault="00977269" w:rsidP="00BE34C8">
            <w:pPr>
              <w:pStyle w:val="TableParagraph"/>
              <w:ind w:left="116" w:right="85"/>
            </w:pPr>
            <w:r>
              <w:t>Наличие всех необхо</w:t>
            </w:r>
            <w:r w:rsidR="00BE34C8">
              <w:t xml:space="preserve">димых сведений в </w:t>
            </w:r>
            <w:r>
              <w:t>документах, представленных к заявлению</w:t>
            </w:r>
          </w:p>
        </w:tc>
        <w:tc>
          <w:tcPr>
            <w:tcW w:w="2818" w:type="dxa"/>
            <w:vAlign w:val="center"/>
          </w:tcPr>
          <w:p w:rsidR="002E052F" w:rsidRDefault="00977269" w:rsidP="00BE34C8">
            <w:pPr>
              <w:pStyle w:val="TableParagraph"/>
              <w:ind w:left="116" w:right="84"/>
            </w:pPr>
            <w:r>
              <w:t>Направление заявителю подписанного со сторон</w:t>
            </w:r>
            <w:proofErr w:type="gramStart"/>
            <w:r>
              <w:t xml:space="preserve">ы </w:t>
            </w:r>
            <w:r w:rsidR="00CD091E">
              <w:rPr>
                <w:sz w:val="24"/>
              </w:rPr>
              <w:t>ООО</w:t>
            </w:r>
            <w:proofErr w:type="gramEnd"/>
            <w:r w:rsidR="00CD091E">
              <w:rPr>
                <w:sz w:val="24"/>
              </w:rPr>
              <w:t xml:space="preserve"> «Мордовская сетевая компания»</w:t>
            </w:r>
            <w:r>
              <w:rPr>
                <w:spacing w:val="-15"/>
                <w:sz w:val="24"/>
              </w:rPr>
              <w:t xml:space="preserve"> </w:t>
            </w:r>
            <w:r>
              <w:t>проекта</w:t>
            </w:r>
            <w:r>
              <w:rPr>
                <w:spacing w:val="-14"/>
              </w:rPr>
              <w:t xml:space="preserve"> </w:t>
            </w:r>
            <w:r>
              <w:t>договора оказания</w:t>
            </w:r>
            <w:r>
              <w:rPr>
                <w:spacing w:val="-11"/>
              </w:rPr>
              <w:t xml:space="preserve"> </w:t>
            </w:r>
            <w:r>
              <w:t>услуг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передаче электрической</w:t>
            </w:r>
            <w:r>
              <w:rPr>
                <w:spacing w:val="-8"/>
              </w:rPr>
              <w:t xml:space="preserve"> </w:t>
            </w:r>
            <w:r>
              <w:t>энергии</w:t>
            </w:r>
            <w:r>
              <w:rPr>
                <w:spacing w:val="-9"/>
              </w:rPr>
              <w:t xml:space="preserve"> </w:t>
            </w:r>
            <w:r>
              <w:t>или мотивированного</w:t>
            </w:r>
            <w:r>
              <w:rPr>
                <w:spacing w:val="-2"/>
              </w:rPr>
              <w:t xml:space="preserve"> </w:t>
            </w:r>
            <w:r>
              <w:t>отказа</w:t>
            </w:r>
            <w:r>
              <w:rPr>
                <w:spacing w:val="-4"/>
              </w:rPr>
              <w:t xml:space="preserve"> </w:t>
            </w:r>
            <w:r>
              <w:t>от его заключения либо протокол разногласий к проекту договора в установленном порядке</w:t>
            </w:r>
          </w:p>
        </w:tc>
        <w:tc>
          <w:tcPr>
            <w:tcW w:w="2036" w:type="dxa"/>
            <w:vAlign w:val="center"/>
          </w:tcPr>
          <w:p w:rsidR="002E052F" w:rsidRDefault="00977269" w:rsidP="00514580">
            <w:pPr>
              <w:pStyle w:val="TableParagraph"/>
              <w:tabs>
                <w:tab w:val="left" w:pos="62"/>
              </w:tabs>
              <w:ind w:left="114" w:right="83"/>
            </w:pPr>
            <w:r>
              <w:rPr>
                <w:spacing w:val="-2"/>
              </w:rPr>
              <w:t>Подписанный проект</w:t>
            </w:r>
            <w:r w:rsidR="00BE34C8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договора </w:t>
            </w:r>
            <w:r>
              <w:t>или</w:t>
            </w:r>
            <w:r>
              <w:rPr>
                <w:spacing w:val="80"/>
              </w:rPr>
              <w:t xml:space="preserve"> </w:t>
            </w:r>
            <w:r>
              <w:t>мотивированный</w:t>
            </w:r>
            <w:r>
              <w:rPr>
                <w:spacing w:val="40"/>
              </w:rPr>
              <w:t xml:space="preserve"> </w:t>
            </w:r>
            <w:r>
              <w:t>отказ</w:t>
            </w:r>
            <w:r>
              <w:rPr>
                <w:spacing w:val="40"/>
              </w:rPr>
              <w:t xml:space="preserve"> </w:t>
            </w:r>
            <w:r>
              <w:t>от</w:t>
            </w:r>
            <w:r>
              <w:rPr>
                <w:spacing w:val="40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заключения</w:t>
            </w:r>
            <w:r w:rsidR="00514580">
              <w:rPr>
                <w:spacing w:val="-2"/>
              </w:rPr>
              <w:t xml:space="preserve"> </w:t>
            </w:r>
            <w:bookmarkStart w:id="0" w:name="_GoBack"/>
            <w:bookmarkEnd w:id="0"/>
            <w:r>
              <w:rPr>
                <w:spacing w:val="-4"/>
              </w:rPr>
              <w:t xml:space="preserve">либо </w:t>
            </w:r>
            <w:r>
              <w:rPr>
                <w:spacing w:val="-2"/>
              </w:rPr>
              <w:t>протокол</w:t>
            </w:r>
            <w:r w:rsidR="00BE34C8">
              <w:rPr>
                <w:spacing w:val="-2"/>
              </w:rPr>
              <w:t xml:space="preserve"> </w:t>
            </w:r>
            <w:r>
              <w:rPr>
                <w:spacing w:val="-2"/>
              </w:rPr>
              <w:t>разно</w:t>
            </w:r>
            <w:r>
              <w:t>гласий</w:t>
            </w:r>
            <w:r>
              <w:rPr>
                <w:spacing w:val="80"/>
              </w:rPr>
              <w:t xml:space="preserve"> </w:t>
            </w:r>
            <w:r>
              <w:t>к</w:t>
            </w:r>
            <w:r>
              <w:rPr>
                <w:spacing w:val="80"/>
              </w:rPr>
              <w:t xml:space="preserve"> </w:t>
            </w:r>
            <w:r>
              <w:t xml:space="preserve">проекту договора заказным </w:t>
            </w:r>
            <w:r>
              <w:rPr>
                <w:spacing w:val="-2"/>
              </w:rPr>
              <w:t>письмом</w:t>
            </w:r>
            <w:r w:rsidR="00BE34C8">
              <w:t xml:space="preserve"> </w:t>
            </w:r>
            <w:r>
              <w:rPr>
                <w:spacing w:val="-10"/>
              </w:rPr>
              <w:t>с</w:t>
            </w:r>
            <w:r w:rsidR="00BE34C8">
              <w:rPr>
                <w:spacing w:val="-10"/>
              </w:rPr>
              <w:t xml:space="preserve"> </w:t>
            </w:r>
            <w:r w:rsidR="00BE34C8">
              <w:rPr>
                <w:spacing w:val="-4"/>
              </w:rPr>
              <w:t>уве</w:t>
            </w:r>
            <w:r>
              <w:rPr>
                <w:spacing w:val="-2"/>
              </w:rPr>
              <w:t>домлением</w:t>
            </w:r>
          </w:p>
        </w:tc>
        <w:tc>
          <w:tcPr>
            <w:tcW w:w="1896" w:type="dxa"/>
            <w:vAlign w:val="center"/>
          </w:tcPr>
          <w:p w:rsidR="002E052F" w:rsidRDefault="00977269" w:rsidP="00BE34C8">
            <w:pPr>
              <w:pStyle w:val="TableParagraph"/>
              <w:ind w:left="116" w:right="81"/>
            </w:pPr>
            <w:r>
              <w:t>В течение 30</w:t>
            </w:r>
            <w:r>
              <w:rPr>
                <w:spacing w:val="40"/>
              </w:rPr>
              <w:t xml:space="preserve"> </w:t>
            </w:r>
            <w:r>
              <w:t xml:space="preserve">дней </w:t>
            </w:r>
            <w:proofErr w:type="gramStart"/>
            <w:r>
              <w:t>с даты получения</w:t>
            </w:r>
            <w:proofErr w:type="gramEnd"/>
            <w:r>
              <w:t xml:space="preserve"> полного комплекта документов от заяви</w:t>
            </w:r>
            <w:r>
              <w:rPr>
                <w:spacing w:val="-4"/>
              </w:rPr>
              <w:t>теля</w:t>
            </w:r>
          </w:p>
        </w:tc>
        <w:tc>
          <w:tcPr>
            <w:tcW w:w="2676" w:type="dxa"/>
            <w:vAlign w:val="center"/>
          </w:tcPr>
          <w:p w:rsidR="002E052F" w:rsidRDefault="00977269" w:rsidP="00BE34C8">
            <w:pPr>
              <w:pStyle w:val="TableParagraph"/>
              <w:spacing w:before="156"/>
              <w:ind w:left="116"/>
            </w:pPr>
            <w:r>
              <w:t>Пункты</w:t>
            </w:r>
            <w:r>
              <w:rPr>
                <w:spacing w:val="-5"/>
              </w:rPr>
              <w:t xml:space="preserve"> </w:t>
            </w:r>
            <w:r>
              <w:t>20,</w:t>
            </w:r>
            <w:r>
              <w:rPr>
                <w:spacing w:val="-5"/>
              </w:rPr>
              <w:t xml:space="preserve"> </w:t>
            </w:r>
            <w:r>
              <w:t>21,</w:t>
            </w:r>
            <w:r>
              <w:rPr>
                <w:spacing w:val="-5"/>
              </w:rPr>
              <w:t xml:space="preserve"> </w:t>
            </w:r>
            <w:r>
              <w:t>27</w:t>
            </w:r>
            <w:r>
              <w:rPr>
                <w:spacing w:val="-5"/>
              </w:rPr>
              <w:t xml:space="preserve"> </w:t>
            </w:r>
            <w:r>
              <w:t xml:space="preserve">Правил </w:t>
            </w:r>
            <w:r>
              <w:rPr>
                <w:spacing w:val="-2"/>
              </w:rPr>
              <w:t>недискриминационного</w:t>
            </w:r>
          </w:p>
          <w:p w:rsidR="002E052F" w:rsidRDefault="00977269" w:rsidP="00BE34C8">
            <w:pPr>
              <w:pStyle w:val="TableParagraph"/>
              <w:spacing w:before="1"/>
              <w:ind w:left="116"/>
            </w:pPr>
            <w:r>
              <w:t>доступа</w:t>
            </w:r>
            <w:r>
              <w:rPr>
                <w:spacing w:val="-4"/>
              </w:rPr>
              <w:t xml:space="preserve"> №861</w:t>
            </w:r>
          </w:p>
        </w:tc>
      </w:tr>
      <w:tr w:rsidR="002E052F" w:rsidTr="00BE34C8">
        <w:trPr>
          <w:trHeight w:val="2070"/>
        </w:trPr>
        <w:tc>
          <w:tcPr>
            <w:tcW w:w="550" w:type="dxa"/>
            <w:vAlign w:val="center"/>
          </w:tcPr>
          <w:p w:rsidR="002E052F" w:rsidRDefault="00977269" w:rsidP="00BE34C8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1702" w:type="dxa"/>
            <w:vAlign w:val="center"/>
          </w:tcPr>
          <w:p w:rsidR="002E052F" w:rsidRDefault="00977269" w:rsidP="00BE34C8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Заключение</w:t>
            </w:r>
          </w:p>
          <w:p w:rsidR="002E052F" w:rsidRDefault="00BE34C8" w:rsidP="00BE34C8">
            <w:pPr>
              <w:pStyle w:val="TableParagraph"/>
              <w:tabs>
                <w:tab w:val="left" w:pos="0"/>
              </w:tabs>
              <w:spacing w:before="1"/>
              <w:ind w:left="105" w:right="82"/>
            </w:pPr>
            <w:r>
              <w:rPr>
                <w:spacing w:val="-2"/>
              </w:rPr>
              <w:t>Д</w:t>
            </w:r>
            <w:r w:rsidR="00977269">
              <w:rPr>
                <w:spacing w:val="-2"/>
              </w:rPr>
              <w:t>оговора</w:t>
            </w:r>
            <w:r>
              <w:t xml:space="preserve"> </w:t>
            </w:r>
            <w:r w:rsidR="00977269">
              <w:rPr>
                <w:spacing w:val="-4"/>
              </w:rPr>
              <w:t>ока</w:t>
            </w:r>
            <w:r>
              <w:t>з</w:t>
            </w:r>
            <w:r w:rsidR="00977269">
              <w:t>ания</w:t>
            </w:r>
            <w:r w:rsidR="00977269">
              <w:rPr>
                <w:spacing w:val="38"/>
              </w:rPr>
              <w:t xml:space="preserve"> </w:t>
            </w:r>
            <w:r w:rsidR="00977269">
              <w:t>услуг</w:t>
            </w:r>
            <w:r w:rsidR="00977269">
              <w:rPr>
                <w:spacing w:val="39"/>
              </w:rPr>
              <w:t xml:space="preserve"> </w:t>
            </w:r>
            <w:r w:rsidR="00977269">
              <w:t>по передаче</w:t>
            </w:r>
            <w:r w:rsidR="00977269">
              <w:rPr>
                <w:spacing w:val="76"/>
              </w:rPr>
              <w:t xml:space="preserve"> </w:t>
            </w:r>
            <w:r w:rsidR="00977269">
              <w:t>элек</w:t>
            </w:r>
            <w:r w:rsidR="00977269">
              <w:rPr>
                <w:spacing w:val="-2"/>
              </w:rPr>
              <w:t>трической энергии</w:t>
            </w:r>
          </w:p>
        </w:tc>
        <w:tc>
          <w:tcPr>
            <w:tcW w:w="2545" w:type="dxa"/>
            <w:vAlign w:val="center"/>
          </w:tcPr>
          <w:p w:rsidR="00BE34C8" w:rsidRDefault="00977269" w:rsidP="00BE34C8">
            <w:pPr>
              <w:pStyle w:val="TableParagraph"/>
              <w:spacing w:before="118"/>
              <w:ind w:left="107" w:right="82"/>
            </w:pPr>
            <w:r>
              <w:t xml:space="preserve">Получение </w:t>
            </w:r>
            <w:r w:rsidR="00BE34C8">
              <w:t xml:space="preserve"> </w:t>
            </w:r>
          </w:p>
          <w:p w:rsidR="002E052F" w:rsidRDefault="00CD091E" w:rsidP="00BE34C8">
            <w:pPr>
              <w:pStyle w:val="TableParagraph"/>
              <w:spacing w:before="118"/>
              <w:ind w:left="107" w:right="82"/>
            </w:pPr>
            <w:r>
              <w:rPr>
                <w:sz w:val="24"/>
              </w:rPr>
              <w:t>ООО «Мордовская сетевая компания»</w:t>
            </w:r>
            <w:r w:rsidR="00977269">
              <w:rPr>
                <w:sz w:val="24"/>
              </w:rPr>
              <w:t xml:space="preserve"> </w:t>
            </w:r>
            <w:r w:rsidR="00977269">
              <w:t>подписанного заявителем проекта договора, если иное не установле</w:t>
            </w:r>
            <w:r w:rsidR="00BE34C8">
              <w:t>но договором или реше</w:t>
            </w:r>
            <w:r w:rsidR="00977269">
              <w:t>нием суда.</w:t>
            </w:r>
          </w:p>
        </w:tc>
        <w:tc>
          <w:tcPr>
            <w:tcW w:w="2818" w:type="dxa"/>
            <w:vAlign w:val="center"/>
          </w:tcPr>
          <w:p w:rsidR="00BE34C8" w:rsidRDefault="00977269" w:rsidP="00BE34C8">
            <w:pPr>
              <w:pStyle w:val="TableParagraph"/>
              <w:ind w:left="106" w:right="85"/>
            </w:pPr>
            <w:r>
              <w:t xml:space="preserve">Договор считается заключенным </w:t>
            </w:r>
            <w:proofErr w:type="gramStart"/>
            <w:r>
              <w:t>с даты получения</w:t>
            </w:r>
            <w:proofErr w:type="gramEnd"/>
            <w:r>
              <w:t xml:space="preserve"> </w:t>
            </w:r>
            <w:r w:rsidR="00BE34C8">
              <w:t xml:space="preserve"> </w:t>
            </w:r>
          </w:p>
          <w:p w:rsidR="002E052F" w:rsidRDefault="00CD091E" w:rsidP="00BE34C8">
            <w:pPr>
              <w:pStyle w:val="TableParagraph"/>
              <w:ind w:left="106" w:right="85"/>
            </w:pPr>
            <w:r>
              <w:rPr>
                <w:sz w:val="24"/>
              </w:rPr>
              <w:t>ООО «Мордовская сетевая компания»</w:t>
            </w:r>
            <w:r w:rsidR="00977269">
              <w:rPr>
                <w:sz w:val="24"/>
              </w:rPr>
              <w:t xml:space="preserve"> </w:t>
            </w:r>
            <w:r w:rsidR="00977269">
              <w:t>подписанного заявителем проекта договора,</w:t>
            </w:r>
            <w:r w:rsidR="00977269">
              <w:rPr>
                <w:spacing w:val="56"/>
                <w:w w:val="150"/>
              </w:rPr>
              <w:t xml:space="preserve"> </w:t>
            </w:r>
            <w:r w:rsidR="00977269">
              <w:t>если</w:t>
            </w:r>
            <w:r w:rsidR="00977269">
              <w:rPr>
                <w:spacing w:val="57"/>
                <w:w w:val="150"/>
              </w:rPr>
              <w:t xml:space="preserve"> </w:t>
            </w:r>
            <w:r w:rsidR="00977269">
              <w:t>иное</w:t>
            </w:r>
            <w:r w:rsidR="00977269">
              <w:rPr>
                <w:spacing w:val="57"/>
                <w:w w:val="150"/>
              </w:rPr>
              <w:t xml:space="preserve"> </w:t>
            </w:r>
            <w:r w:rsidR="00977269">
              <w:t>не</w:t>
            </w:r>
            <w:r w:rsidR="00977269">
              <w:rPr>
                <w:spacing w:val="57"/>
                <w:w w:val="150"/>
              </w:rPr>
              <w:t xml:space="preserve"> </w:t>
            </w:r>
            <w:r w:rsidR="00977269">
              <w:rPr>
                <w:spacing w:val="-2"/>
              </w:rPr>
              <w:t>уста</w:t>
            </w:r>
            <w:r w:rsidR="00977269">
              <w:t>новлено договором или решением суда.</w:t>
            </w:r>
          </w:p>
        </w:tc>
        <w:tc>
          <w:tcPr>
            <w:tcW w:w="2036" w:type="dxa"/>
            <w:vAlign w:val="center"/>
          </w:tcPr>
          <w:p w:rsidR="002E052F" w:rsidRDefault="00977269" w:rsidP="00BE34C8">
            <w:pPr>
              <w:pStyle w:val="TableParagraph"/>
              <w:ind w:left="104"/>
            </w:pPr>
            <w:r>
              <w:rPr>
                <w:spacing w:val="-2"/>
              </w:rPr>
              <w:t>письменная</w:t>
            </w:r>
          </w:p>
        </w:tc>
        <w:tc>
          <w:tcPr>
            <w:tcW w:w="1896" w:type="dxa"/>
            <w:vAlign w:val="center"/>
          </w:tcPr>
          <w:p w:rsidR="002E052F" w:rsidRDefault="00977269" w:rsidP="00BE34C8">
            <w:pPr>
              <w:pStyle w:val="TableParagraph"/>
              <w:ind w:left="106"/>
            </w:pPr>
            <w:proofErr w:type="gramStart"/>
            <w:r>
              <w:t>с</w:t>
            </w:r>
            <w:r>
              <w:rPr>
                <w:spacing w:val="-3"/>
              </w:rPr>
              <w:t xml:space="preserve"> </w:t>
            </w:r>
            <w:r>
              <w:t>даты</w:t>
            </w:r>
            <w:r>
              <w:rPr>
                <w:spacing w:val="-6"/>
              </w:rPr>
              <w:t xml:space="preserve"> </w:t>
            </w:r>
            <w:r>
              <w:t>получения</w:t>
            </w:r>
            <w:proofErr w:type="gramEnd"/>
            <w:r>
              <w:t xml:space="preserve"> </w:t>
            </w:r>
            <w:r>
              <w:rPr>
                <w:spacing w:val="-2"/>
              </w:rPr>
              <w:t>подписанного</w:t>
            </w:r>
          </w:p>
          <w:p w:rsidR="002E052F" w:rsidRDefault="00977269" w:rsidP="00BE34C8">
            <w:pPr>
              <w:pStyle w:val="TableParagraph"/>
              <w:tabs>
                <w:tab w:val="left" w:pos="10"/>
              </w:tabs>
              <w:ind w:left="106" w:right="83"/>
            </w:pPr>
            <w:r>
              <w:rPr>
                <w:spacing w:val="-2"/>
              </w:rPr>
              <w:t>заявителем</w:t>
            </w:r>
            <w:r w:rsidR="00BE34C8">
              <w:t xml:space="preserve"> </w:t>
            </w:r>
            <w:r>
              <w:rPr>
                <w:spacing w:val="-4"/>
              </w:rPr>
              <w:t>про</w:t>
            </w:r>
            <w:r>
              <w:t>екта договора</w:t>
            </w:r>
          </w:p>
        </w:tc>
        <w:tc>
          <w:tcPr>
            <w:tcW w:w="2676" w:type="dxa"/>
            <w:vAlign w:val="center"/>
          </w:tcPr>
          <w:p w:rsidR="002E052F" w:rsidRDefault="00977269" w:rsidP="00BE34C8">
            <w:pPr>
              <w:pStyle w:val="TableParagraph"/>
              <w:ind w:left="106"/>
            </w:pPr>
            <w:r>
              <w:t>Пункты</w:t>
            </w:r>
            <w:r>
              <w:rPr>
                <w:spacing w:val="80"/>
              </w:rPr>
              <w:t xml:space="preserve"> </w:t>
            </w:r>
            <w:r>
              <w:t>22,</w:t>
            </w:r>
            <w:r>
              <w:rPr>
                <w:spacing w:val="80"/>
              </w:rPr>
              <w:t xml:space="preserve"> </w:t>
            </w:r>
            <w:r>
              <w:t>23</w:t>
            </w:r>
            <w:r>
              <w:rPr>
                <w:spacing w:val="80"/>
              </w:rPr>
              <w:t xml:space="preserve"> </w:t>
            </w:r>
            <w:r>
              <w:t xml:space="preserve">Правил </w:t>
            </w:r>
            <w:r>
              <w:rPr>
                <w:spacing w:val="-2"/>
              </w:rPr>
              <w:t>недискриминационного</w:t>
            </w:r>
          </w:p>
          <w:p w:rsidR="002E052F" w:rsidRDefault="00977269" w:rsidP="00BE34C8">
            <w:pPr>
              <w:pStyle w:val="TableParagraph"/>
              <w:spacing w:before="1"/>
              <w:ind w:left="106"/>
            </w:pPr>
            <w:r>
              <w:t>доступа</w:t>
            </w:r>
            <w:r>
              <w:rPr>
                <w:spacing w:val="-4"/>
              </w:rPr>
              <w:t xml:space="preserve"> №861</w:t>
            </w:r>
          </w:p>
        </w:tc>
      </w:tr>
    </w:tbl>
    <w:p w:rsidR="002E052F" w:rsidRDefault="002E052F">
      <w:pPr>
        <w:pStyle w:val="a3"/>
        <w:rPr>
          <w:b/>
          <w:sz w:val="20"/>
        </w:rPr>
      </w:pPr>
    </w:p>
    <w:p w:rsidR="002E052F" w:rsidRDefault="00977269">
      <w:pPr>
        <w:spacing w:before="90" w:line="274" w:lineRule="exact"/>
        <w:ind w:left="1008"/>
        <w:rPr>
          <w:b/>
          <w:sz w:val="24"/>
        </w:rPr>
      </w:pPr>
      <w:r>
        <w:rPr>
          <w:b/>
          <w:sz w:val="24"/>
        </w:rPr>
        <w:t>КОНТАКТНАЯ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ОБРАЩЕНИИЙ:</w:t>
      </w:r>
    </w:p>
    <w:p w:rsidR="002E052F" w:rsidRPr="00737E59" w:rsidRDefault="00977269">
      <w:pPr>
        <w:spacing w:line="274" w:lineRule="exact"/>
        <w:ind w:left="1008"/>
        <w:rPr>
          <w:b/>
          <w:sz w:val="24"/>
          <w:u w:val="single"/>
        </w:rPr>
      </w:pPr>
      <w:r w:rsidRPr="00737E59">
        <w:rPr>
          <w:sz w:val="24"/>
          <w:u w:val="single"/>
        </w:rPr>
        <w:t>Номер</w:t>
      </w:r>
      <w:r w:rsidRPr="00737E59">
        <w:rPr>
          <w:spacing w:val="-5"/>
          <w:sz w:val="24"/>
          <w:u w:val="single"/>
        </w:rPr>
        <w:t xml:space="preserve"> </w:t>
      </w:r>
      <w:r w:rsidRPr="00737E59">
        <w:rPr>
          <w:sz w:val="24"/>
          <w:u w:val="single"/>
        </w:rPr>
        <w:t>телефон</w:t>
      </w:r>
      <w:proofErr w:type="gramStart"/>
      <w:r w:rsidRPr="00737E59">
        <w:rPr>
          <w:sz w:val="24"/>
          <w:u w:val="single"/>
        </w:rPr>
        <w:t>а</w:t>
      </w:r>
      <w:r w:rsidRPr="00737E59">
        <w:rPr>
          <w:spacing w:val="-3"/>
          <w:sz w:val="24"/>
          <w:u w:val="single"/>
        </w:rPr>
        <w:t xml:space="preserve"> </w:t>
      </w:r>
      <w:r w:rsidR="00CD091E" w:rsidRPr="00737E59">
        <w:rPr>
          <w:sz w:val="24"/>
          <w:u w:val="single"/>
        </w:rPr>
        <w:t>ООО</w:t>
      </w:r>
      <w:proofErr w:type="gramEnd"/>
      <w:r w:rsidR="00CD091E" w:rsidRPr="00737E59">
        <w:rPr>
          <w:sz w:val="24"/>
          <w:u w:val="single"/>
        </w:rPr>
        <w:t xml:space="preserve"> «Мордовская сетевая компания»</w:t>
      </w:r>
      <w:r w:rsidR="00BE34C8" w:rsidRPr="00737E59">
        <w:rPr>
          <w:spacing w:val="-7"/>
          <w:sz w:val="24"/>
          <w:u w:val="single"/>
        </w:rPr>
        <w:t xml:space="preserve">: </w:t>
      </w:r>
      <w:r w:rsidRPr="00737E59">
        <w:rPr>
          <w:b/>
          <w:sz w:val="24"/>
          <w:u w:val="single"/>
        </w:rPr>
        <w:t>8</w:t>
      </w:r>
      <w:r w:rsidR="00737E59">
        <w:rPr>
          <w:b/>
          <w:sz w:val="24"/>
          <w:u w:val="single"/>
        </w:rPr>
        <w:t xml:space="preserve"> </w:t>
      </w:r>
      <w:r w:rsidR="00CD091E" w:rsidRPr="00737E59">
        <w:rPr>
          <w:b/>
          <w:sz w:val="24"/>
          <w:u w:val="single"/>
        </w:rPr>
        <w:t>964-843-75-66</w:t>
      </w:r>
    </w:p>
    <w:p w:rsidR="00CD091E" w:rsidRPr="00737E59" w:rsidRDefault="00977269">
      <w:pPr>
        <w:pStyle w:val="a3"/>
        <w:spacing w:before="1"/>
        <w:ind w:left="1008"/>
        <w:rPr>
          <w:u w:val="single"/>
        </w:rPr>
      </w:pPr>
      <w:r w:rsidRPr="00737E59">
        <w:rPr>
          <w:u w:val="single"/>
        </w:rPr>
        <w:t>Адрес</w:t>
      </w:r>
      <w:r w:rsidRPr="00737E59">
        <w:rPr>
          <w:spacing w:val="-7"/>
          <w:u w:val="single"/>
        </w:rPr>
        <w:t xml:space="preserve"> </w:t>
      </w:r>
      <w:r w:rsidRPr="00737E59">
        <w:rPr>
          <w:u w:val="single"/>
        </w:rPr>
        <w:t>электронной</w:t>
      </w:r>
      <w:r w:rsidRPr="00737E59">
        <w:rPr>
          <w:spacing w:val="-6"/>
          <w:u w:val="single"/>
        </w:rPr>
        <w:t xml:space="preserve"> </w:t>
      </w:r>
      <w:r w:rsidRPr="00737E59">
        <w:rPr>
          <w:u w:val="single"/>
        </w:rPr>
        <w:t>почт</w:t>
      </w:r>
      <w:proofErr w:type="gramStart"/>
      <w:r w:rsidRPr="00737E59">
        <w:rPr>
          <w:u w:val="single"/>
        </w:rPr>
        <w:t>ы</w:t>
      </w:r>
      <w:r w:rsidRPr="00737E59">
        <w:rPr>
          <w:spacing w:val="-4"/>
          <w:u w:val="single"/>
        </w:rPr>
        <w:t xml:space="preserve"> </w:t>
      </w:r>
      <w:r w:rsidR="00CD091E" w:rsidRPr="00737E59">
        <w:rPr>
          <w:u w:val="single"/>
        </w:rPr>
        <w:t>ООО</w:t>
      </w:r>
      <w:proofErr w:type="gramEnd"/>
      <w:r w:rsidR="00CD091E" w:rsidRPr="00737E59">
        <w:rPr>
          <w:u w:val="single"/>
        </w:rPr>
        <w:t xml:space="preserve"> «Мордовская сетевая компания»</w:t>
      </w:r>
      <w:r w:rsidRPr="00737E59">
        <w:rPr>
          <w:u w:val="single"/>
        </w:rPr>
        <w:t>:</w:t>
      </w:r>
      <w:r w:rsidRPr="00737E59">
        <w:rPr>
          <w:spacing w:val="-4"/>
          <w:u w:val="single"/>
        </w:rPr>
        <w:t xml:space="preserve"> </w:t>
      </w:r>
      <w:hyperlink r:id="rId7" w:history="1">
        <w:r w:rsidR="00CD091E" w:rsidRPr="00737E59">
          <w:rPr>
            <w:rStyle w:val="a6"/>
          </w:rPr>
          <w:t>mskooo@bk.ru</w:t>
        </w:r>
      </w:hyperlink>
    </w:p>
    <w:sectPr w:rsidR="00CD091E" w:rsidRPr="00737E59">
      <w:pgSz w:w="15840" w:h="12240" w:orient="landscape"/>
      <w:pgMar w:top="540" w:right="6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43C"/>
    <w:multiLevelType w:val="hybridMultilevel"/>
    <w:tmpl w:val="289C637C"/>
    <w:lvl w:ilvl="0" w:tplc="A20080FE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052F"/>
    <w:rsid w:val="002E052F"/>
    <w:rsid w:val="00514580"/>
    <w:rsid w:val="00737E59"/>
    <w:rsid w:val="00977269"/>
    <w:rsid w:val="00BE34C8"/>
    <w:rsid w:val="00C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779" w:hanging="4233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D0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779" w:hanging="4233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D0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kooo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7FC63CC084860760E0444B9D8103630A6FB281685CBC9E91E2903D7F926E1E18B4AF6EE1E08E63601h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Sbyit</cp:lastModifiedBy>
  <cp:revision>4</cp:revision>
  <dcterms:created xsi:type="dcterms:W3CDTF">2023-02-27T06:32:00Z</dcterms:created>
  <dcterms:modified xsi:type="dcterms:W3CDTF">2023-02-27T07:12:00Z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2010</vt:lpwstr>
  </property>
</Properties>
</file>